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299" w:rsidRDefault="00A26299" w:rsidP="0099301F">
      <w:pPr>
        <w:jc w:val="center"/>
      </w:pPr>
    </w:p>
    <w:p w:rsidR="00A26299" w:rsidRPr="00A26299" w:rsidRDefault="00A26299" w:rsidP="00A26299">
      <w:pPr>
        <w:tabs>
          <w:tab w:val="left" w:pos="1302"/>
        </w:tabs>
        <w:rPr>
          <w:b/>
          <w:sz w:val="32"/>
          <w:szCs w:val="32"/>
        </w:rPr>
      </w:pPr>
      <w:r>
        <w:tab/>
      </w:r>
      <w:r w:rsidRPr="00A26299">
        <w:rPr>
          <w:b/>
          <w:sz w:val="32"/>
          <w:szCs w:val="32"/>
        </w:rPr>
        <w:t xml:space="preserve">Переход на индивидуальный договор с </w:t>
      </w:r>
      <w:proofErr w:type="spellStart"/>
      <w:r w:rsidRPr="00A26299">
        <w:rPr>
          <w:b/>
          <w:sz w:val="32"/>
          <w:szCs w:val="32"/>
        </w:rPr>
        <w:t>Мособлэнерго</w:t>
      </w:r>
      <w:proofErr w:type="spellEnd"/>
    </w:p>
    <w:p w:rsidR="00A26299" w:rsidRDefault="00A26299" w:rsidP="00A26299">
      <w:pPr>
        <w:pStyle w:val="a3"/>
        <w:numPr>
          <w:ilvl w:val="0"/>
          <w:numId w:val="2"/>
        </w:numPr>
      </w:pPr>
      <w:r>
        <w:t>Написать заявление на имя Председателя СНТ «АЗЛК-3» о выдаче акта разграничения.</w:t>
      </w:r>
    </w:p>
    <w:p w:rsidR="00A26299" w:rsidRDefault="00A26299" w:rsidP="00A26299">
      <w:pPr>
        <w:pStyle w:val="a3"/>
        <w:numPr>
          <w:ilvl w:val="0"/>
          <w:numId w:val="2"/>
        </w:numPr>
      </w:pPr>
      <w:r>
        <w:t>К полученному акту разграничения добавить паспорт собственника и  документы о регистрации собственности на участок и дом.</w:t>
      </w:r>
    </w:p>
    <w:p w:rsidR="00A26299" w:rsidRDefault="00A26299" w:rsidP="00A26299">
      <w:pPr>
        <w:pStyle w:val="a3"/>
        <w:numPr>
          <w:ilvl w:val="0"/>
          <w:numId w:val="2"/>
        </w:numPr>
      </w:pPr>
      <w:r>
        <w:t xml:space="preserve">Далее два варианта: либо ехать с документами по адресу </w:t>
      </w:r>
      <w:proofErr w:type="gramStart"/>
      <w:r>
        <w:t>г</w:t>
      </w:r>
      <w:proofErr w:type="gramEnd"/>
      <w:r>
        <w:t xml:space="preserve">. </w:t>
      </w:r>
      <w:proofErr w:type="spellStart"/>
      <w:r>
        <w:t>Балашиха</w:t>
      </w:r>
      <w:proofErr w:type="spellEnd"/>
      <w:r>
        <w:t>, ул. Советская, 50,</w:t>
      </w:r>
    </w:p>
    <w:p w:rsidR="00A26299" w:rsidRDefault="00A26299" w:rsidP="00A26299">
      <w:pPr>
        <w:pStyle w:val="a3"/>
      </w:pPr>
      <w:r>
        <w:t xml:space="preserve">Либо заполнить заявку </w:t>
      </w:r>
      <w:proofErr w:type="spellStart"/>
      <w:r>
        <w:t>онлайн</w:t>
      </w:r>
      <w:proofErr w:type="spellEnd"/>
      <w:r>
        <w:t xml:space="preserve"> по следующей инструкции.</w:t>
      </w:r>
    </w:p>
    <w:p w:rsidR="00A26299" w:rsidRDefault="00A26299" w:rsidP="0099301F">
      <w:pPr>
        <w:jc w:val="center"/>
      </w:pPr>
    </w:p>
    <w:p w:rsidR="00A26299" w:rsidRDefault="00A26299" w:rsidP="0099301F">
      <w:pPr>
        <w:jc w:val="center"/>
      </w:pPr>
    </w:p>
    <w:p w:rsidR="00C342BE" w:rsidRDefault="0099301F" w:rsidP="0099301F">
      <w:pPr>
        <w:jc w:val="center"/>
      </w:pPr>
      <w:r>
        <w:t>Инструкция по заполнению заявки на оформление актов</w:t>
      </w:r>
    </w:p>
    <w:p w:rsidR="0099301F" w:rsidRPr="0099301F" w:rsidRDefault="0099301F" w:rsidP="0099301F">
      <w:pPr>
        <w:pStyle w:val="a3"/>
        <w:numPr>
          <w:ilvl w:val="0"/>
          <w:numId w:val="1"/>
        </w:numPr>
      </w:pPr>
      <w:r>
        <w:t xml:space="preserve">Зарегистрироваться на </w:t>
      </w:r>
      <w:hyperlink r:id="rId5" w:history="1">
        <w:r w:rsidRPr="00B72476">
          <w:rPr>
            <w:rStyle w:val="a4"/>
            <w:b/>
          </w:rPr>
          <w:t>https://moetp.ru</w:t>
        </w:r>
      </w:hyperlink>
      <w:r>
        <w:rPr>
          <w:b/>
        </w:rPr>
        <w:t xml:space="preserve"> (</w:t>
      </w:r>
      <w:proofErr w:type="spellStart"/>
      <w:r>
        <w:rPr>
          <w:b/>
        </w:rPr>
        <w:t>Мособлэнерго</w:t>
      </w:r>
      <w:proofErr w:type="spellEnd"/>
      <w:r>
        <w:rPr>
          <w:b/>
        </w:rPr>
        <w:t>)</w:t>
      </w:r>
    </w:p>
    <w:p w:rsidR="0099301F" w:rsidRDefault="0099301F" w:rsidP="0099301F">
      <w:pPr>
        <w:pStyle w:val="a3"/>
        <w:numPr>
          <w:ilvl w:val="0"/>
          <w:numId w:val="1"/>
        </w:numPr>
      </w:pPr>
      <w:r w:rsidRPr="0099301F">
        <w:t>Мои заявки</w:t>
      </w:r>
    </w:p>
    <w:p w:rsidR="0099301F" w:rsidRDefault="0099301F" w:rsidP="0099301F">
      <w:pPr>
        <w:pStyle w:val="a3"/>
        <w:numPr>
          <w:ilvl w:val="0"/>
          <w:numId w:val="1"/>
        </w:numPr>
      </w:pPr>
      <w:r>
        <w:t>Подать заявку (справа в оранжевом прямоугольнике)</w:t>
      </w:r>
    </w:p>
    <w:p w:rsidR="0099301F" w:rsidRDefault="0099301F" w:rsidP="0099301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23915" cy="3363595"/>
            <wp:effectExtent l="19050" t="0" r="63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1F" w:rsidRDefault="0099301F" w:rsidP="0099301F">
      <w:pPr>
        <w:pStyle w:val="a3"/>
        <w:numPr>
          <w:ilvl w:val="0"/>
          <w:numId w:val="1"/>
        </w:numPr>
      </w:pPr>
      <w:r>
        <w:t>Перейти на Шаг 2.</w:t>
      </w:r>
    </w:p>
    <w:p w:rsidR="0099301F" w:rsidRDefault="0099301F" w:rsidP="0099301F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373245"/>
            <wp:effectExtent l="19050" t="0" r="381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7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1F" w:rsidRDefault="0099301F" w:rsidP="0099301F"/>
    <w:p w:rsidR="0099301F" w:rsidRDefault="0099301F" w:rsidP="0099301F"/>
    <w:p w:rsidR="0099301F" w:rsidRDefault="0099301F" w:rsidP="0099301F">
      <w:r>
        <w:t>Заполнить личные данные: ФИО, СНИЛС, паспортные данные, адрес регистрации, адрес проживания. Если не совпадает (если совпадает, поставить точку в соответствующей графе)</w:t>
      </w:r>
    </w:p>
    <w:p w:rsidR="0099301F" w:rsidRDefault="0099301F" w:rsidP="0099301F">
      <w:r>
        <w:rPr>
          <w:noProof/>
          <w:lang w:eastAsia="ru-RU"/>
        </w:rPr>
        <w:lastRenderedPageBreak/>
        <w:drawing>
          <wp:inline distT="0" distB="0" distL="0" distR="0">
            <wp:extent cx="5934710" cy="4735830"/>
            <wp:effectExtent l="19050" t="0" r="889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1F" w:rsidRDefault="009F2CE6" w:rsidP="0099301F">
      <w:r>
        <w:rPr>
          <w:noProof/>
          <w:lang w:eastAsia="ru-RU"/>
        </w:rPr>
        <w:lastRenderedPageBreak/>
        <w:drawing>
          <wp:inline distT="0" distB="0" distL="0" distR="0">
            <wp:extent cx="5934710" cy="4709795"/>
            <wp:effectExtent l="19050" t="0" r="889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7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1F" w:rsidRDefault="009F2CE6" w:rsidP="009F2CE6">
      <w:pPr>
        <w:pStyle w:val="a3"/>
        <w:numPr>
          <w:ilvl w:val="0"/>
          <w:numId w:val="1"/>
        </w:numPr>
      </w:pPr>
      <w:r>
        <w:t>Заполнить «</w:t>
      </w:r>
      <w:proofErr w:type="spellStart"/>
      <w:r>
        <w:t>Энергопринимающие</w:t>
      </w:r>
      <w:proofErr w:type="spellEnd"/>
      <w:r>
        <w:t xml:space="preserve"> устройства»</w:t>
      </w:r>
    </w:p>
    <w:p w:rsidR="009F2CE6" w:rsidRDefault="009F2CE6" w:rsidP="009F2CE6">
      <w:pPr>
        <w:pStyle w:val="a3"/>
      </w:pPr>
      <w:r>
        <w:t>Здесь в графе «Третья категория» - 15 кВт, уровень напряжения в точке присоединения 0,4 кВ</w:t>
      </w:r>
    </w:p>
    <w:p w:rsidR="009F2CE6" w:rsidRDefault="009F2CE6" w:rsidP="009F2CE6">
      <w:pPr>
        <w:pStyle w:val="a3"/>
      </w:pPr>
      <w:r>
        <w:t>Если 5 кВт, то 0,23 кВ.</w:t>
      </w:r>
    </w:p>
    <w:p w:rsidR="009F2CE6" w:rsidRDefault="009F2CE6" w:rsidP="009F2CE6">
      <w:pPr>
        <w:pStyle w:val="a3"/>
      </w:pPr>
    </w:p>
    <w:p w:rsidR="009F2CE6" w:rsidRDefault="009F2CE6" w:rsidP="009F2CE6">
      <w:pPr>
        <w:pStyle w:val="a3"/>
      </w:pPr>
      <w:r>
        <w:t xml:space="preserve">Еще обратить внимание, что не заполняем адрес из свидетельств, а пишем </w:t>
      </w:r>
      <w:proofErr w:type="spellStart"/>
      <w:r>
        <w:t>г</w:t>
      </w:r>
      <w:proofErr w:type="gramStart"/>
      <w:r>
        <w:t>.Б</w:t>
      </w:r>
      <w:proofErr w:type="gramEnd"/>
      <w:r>
        <w:t>алашиха</w:t>
      </w:r>
      <w:proofErr w:type="spellEnd"/>
      <w:r>
        <w:t>.</w:t>
      </w:r>
    </w:p>
    <w:p w:rsidR="009F2CE6" w:rsidRDefault="009F2CE6" w:rsidP="009F2CE6">
      <w:pPr>
        <w:pStyle w:val="a3"/>
      </w:pPr>
      <w:r>
        <w:t>Все, как на рисунке.</w:t>
      </w:r>
    </w:p>
    <w:p w:rsidR="009F2CE6" w:rsidRDefault="009F2CE6" w:rsidP="009F2CE6">
      <w:pPr>
        <w:pStyle w:val="a3"/>
      </w:pPr>
    </w:p>
    <w:p w:rsidR="009F2CE6" w:rsidRDefault="009F2CE6" w:rsidP="009F2CE6">
      <w:pPr>
        <w:pStyle w:val="a3"/>
        <w:numPr>
          <w:ilvl w:val="0"/>
          <w:numId w:val="1"/>
        </w:numPr>
      </w:pPr>
      <w:r>
        <w:t>Переходим к шагу 3.</w:t>
      </w:r>
    </w:p>
    <w:p w:rsidR="009F2CE6" w:rsidRDefault="009F2CE6" w:rsidP="009F2CE6">
      <w:pPr>
        <w:pStyle w:val="a3"/>
      </w:pPr>
      <w:r>
        <w:t xml:space="preserve">В интернете ищем Публичную кадастровую карту. </w:t>
      </w:r>
      <w:hyperlink r:id="rId10" w:history="1">
        <w:r w:rsidRPr="00B72476">
          <w:rPr>
            <w:rStyle w:val="a4"/>
          </w:rPr>
          <w:t>https://egrp365.org/map/</w:t>
        </w:r>
      </w:hyperlink>
    </w:p>
    <w:p w:rsidR="009F2CE6" w:rsidRDefault="009F2CE6" w:rsidP="009F2CE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4460875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1F" w:rsidRDefault="009F2CE6" w:rsidP="0099301F">
      <w:pPr>
        <w:rPr>
          <w:b/>
        </w:rPr>
      </w:pPr>
      <w:r>
        <w:t xml:space="preserve">В поисковой строке забиваем кадастровый номер </w:t>
      </w:r>
      <w:r w:rsidRPr="009F2CE6">
        <w:rPr>
          <w:b/>
        </w:rPr>
        <w:t>ДОМА.</w:t>
      </w:r>
      <w:r>
        <w:rPr>
          <w:b/>
        </w:rPr>
        <w:t xml:space="preserve"> </w:t>
      </w:r>
    </w:p>
    <w:p w:rsidR="009F2CE6" w:rsidRDefault="009F2CE6" w:rsidP="0099301F">
      <w:r>
        <w:rPr>
          <w:noProof/>
          <w:lang w:eastAsia="ru-RU"/>
        </w:rPr>
        <w:drawing>
          <wp:inline distT="0" distB="0" distL="0" distR="0">
            <wp:extent cx="5934710" cy="4201160"/>
            <wp:effectExtent l="19050" t="0" r="889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B4" w:rsidRDefault="00C10AB4" w:rsidP="0099301F">
      <w:r>
        <w:lastRenderedPageBreak/>
        <w:t>Убираем информацию по участку (крестик справа сверху) и уменьшаем картинку, чтобы остались зеленый и красные квадратики и кусок озера.</w:t>
      </w:r>
    </w:p>
    <w:p w:rsidR="00C10AB4" w:rsidRDefault="00C10AB4" w:rsidP="0099301F">
      <w:r>
        <w:rPr>
          <w:noProof/>
          <w:lang w:eastAsia="ru-RU"/>
        </w:rPr>
        <w:drawing>
          <wp:inline distT="0" distB="0" distL="0" distR="0">
            <wp:extent cx="5943600" cy="416687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B4" w:rsidRDefault="00C10AB4" w:rsidP="0099301F">
      <w:r>
        <w:t xml:space="preserve">Сохраняем с помощью </w:t>
      </w:r>
      <w:r>
        <w:rPr>
          <w:lang w:val="en-US"/>
        </w:rPr>
        <w:t>Shift</w:t>
      </w:r>
      <w:r w:rsidRPr="00C10AB4">
        <w:t>+</w:t>
      </w:r>
      <w:proofErr w:type="spellStart"/>
      <w:r>
        <w:rPr>
          <w:lang w:val="en-US"/>
        </w:rPr>
        <w:t>PrnScr</w:t>
      </w:r>
      <w:proofErr w:type="spellEnd"/>
      <w:r w:rsidRPr="00C10AB4">
        <w:t xml:space="preserve">, </w:t>
      </w:r>
      <w:r>
        <w:rPr>
          <w:lang w:val="en-US"/>
        </w:rPr>
        <w:t>Paint</w:t>
      </w:r>
      <w:r w:rsidRPr="00C10AB4">
        <w:t xml:space="preserve"> </w:t>
      </w:r>
      <w:r>
        <w:t xml:space="preserve">в формате </w:t>
      </w:r>
      <w:r>
        <w:rPr>
          <w:lang w:val="en-US"/>
        </w:rPr>
        <w:t>jpg</w:t>
      </w:r>
      <w:r>
        <w:t>.</w:t>
      </w:r>
    </w:p>
    <w:p w:rsidR="00C10AB4" w:rsidRPr="00C10AB4" w:rsidRDefault="00C10AB4" w:rsidP="0099301F">
      <w:r>
        <w:rPr>
          <w:noProof/>
          <w:lang w:eastAsia="ru-RU"/>
        </w:rPr>
        <w:lastRenderedPageBreak/>
        <w:drawing>
          <wp:inline distT="0" distB="0" distL="0" distR="0">
            <wp:extent cx="5931535" cy="4429125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B4" w:rsidRDefault="00C10AB4">
      <w:r>
        <w:t xml:space="preserve">Загрузить в раздел План расположения </w:t>
      </w:r>
      <w:proofErr w:type="spellStart"/>
      <w:r>
        <w:t>энергопринимающего</w:t>
      </w:r>
      <w:proofErr w:type="spellEnd"/>
      <w:r>
        <w:t xml:space="preserve"> устройства.</w:t>
      </w:r>
    </w:p>
    <w:p w:rsidR="00C10AB4" w:rsidRDefault="00C10AB4">
      <w:r>
        <w:t>Загрузить документы о собственности на участок и дом.</w:t>
      </w:r>
    </w:p>
    <w:p w:rsidR="00C10AB4" w:rsidRDefault="00C10AB4">
      <w:r>
        <w:t>Копии Акта разграничения…. – Акт присоединения, получить у Председателя.</w:t>
      </w:r>
    </w:p>
    <w:p w:rsidR="00C10AB4" w:rsidRDefault="00C10AB4">
      <w:r>
        <w:rPr>
          <w:noProof/>
          <w:lang w:eastAsia="ru-RU"/>
        </w:rPr>
        <w:drawing>
          <wp:inline distT="0" distB="0" distL="0" distR="0">
            <wp:extent cx="5934710" cy="3666490"/>
            <wp:effectExtent l="19050" t="0" r="889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B4" w:rsidRDefault="00C10AB4">
      <w:r>
        <w:lastRenderedPageBreak/>
        <w:t xml:space="preserve">Далее загрузить сканы страниц Паспорта РФ: 1-я, </w:t>
      </w:r>
      <w:r w:rsidR="000504E2">
        <w:t>с пропиской и, если не совпадает номер паспорта в свидетельствах о собственности, то страницу со сменой паспорта.</w:t>
      </w:r>
    </w:p>
    <w:p w:rsidR="000504E2" w:rsidRDefault="000504E2" w:rsidP="000504E2">
      <w:pPr>
        <w:pStyle w:val="a3"/>
        <w:numPr>
          <w:ilvl w:val="0"/>
          <w:numId w:val="1"/>
        </w:numPr>
        <w:rPr>
          <w:b/>
        </w:rPr>
      </w:pPr>
      <w:r w:rsidRPr="000504E2">
        <w:rPr>
          <w:b/>
        </w:rPr>
        <w:t>Обязательно сохранить в черновиках!</w:t>
      </w:r>
    </w:p>
    <w:p w:rsidR="000504E2" w:rsidRPr="000504E2" w:rsidRDefault="000504E2" w:rsidP="000504E2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Отправлять заявку. Начиная с вечера воскресенья. Не отправлять в четверг и пятницу или в среду вечером, так как у них есть три дня для оформления актов, если на неделе их нет, они дают немотивированный отказ.</w:t>
      </w:r>
    </w:p>
    <w:sectPr w:rsidR="000504E2" w:rsidRPr="000504E2" w:rsidSect="00763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07EAF"/>
    <w:multiLevelType w:val="hybridMultilevel"/>
    <w:tmpl w:val="939AF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42027B"/>
    <w:multiLevelType w:val="hybridMultilevel"/>
    <w:tmpl w:val="A36CD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99301F"/>
    <w:rsid w:val="000504E2"/>
    <w:rsid w:val="000B5EAA"/>
    <w:rsid w:val="00763D96"/>
    <w:rsid w:val="0099301F"/>
    <w:rsid w:val="009F1609"/>
    <w:rsid w:val="009F2CE6"/>
    <w:rsid w:val="00A26299"/>
    <w:rsid w:val="00AE77EA"/>
    <w:rsid w:val="00C10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0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9301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moetp.ru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egrp365.org/map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2022-05-19T16:33:00Z</dcterms:created>
  <dcterms:modified xsi:type="dcterms:W3CDTF">2023-03-28T11:57:00Z</dcterms:modified>
</cp:coreProperties>
</file>